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EB25E3" w:rsidRPr="004B123A" w:rsidRDefault="00EB25E3" w:rsidP="00EB25E3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B25E3" w:rsidRPr="00B66C29" w:rsidTr="00BB1975">
        <w:tc>
          <w:tcPr>
            <w:tcW w:w="3085" w:type="dxa"/>
            <w:shd w:val="clear" w:color="auto" w:fill="EEECE1" w:themeFill="background2"/>
          </w:tcPr>
          <w:p w:rsidR="00EB25E3" w:rsidRPr="00B66C29" w:rsidRDefault="00EB25E3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EB25E3" w:rsidRPr="00D97357" w:rsidRDefault="00EB25E3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EB25E3" w:rsidRPr="00B66C29" w:rsidTr="00BB1975">
        <w:tc>
          <w:tcPr>
            <w:tcW w:w="3085" w:type="dxa"/>
          </w:tcPr>
          <w:p w:rsidR="00EB25E3" w:rsidRPr="00B66C29" w:rsidRDefault="00EB25E3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B25E3" w:rsidRPr="00B66C29" w:rsidRDefault="00EB25E3" w:rsidP="00BB19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 2 Inspired</w:t>
            </w:r>
          </w:p>
        </w:tc>
      </w:tr>
      <w:tr w:rsidR="00EB25E3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EB25E3" w:rsidRPr="00B66C29" w:rsidRDefault="00EB25E3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EB25E3" w:rsidRPr="00B66C29" w:rsidRDefault="00EB25E3" w:rsidP="00BB19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Lesson 8 Upcycling</w:t>
            </w:r>
          </w:p>
        </w:tc>
      </w:tr>
    </w:tbl>
    <w:p w:rsidR="00EB25E3" w:rsidRPr="00B66C29" w:rsidRDefault="00EB25E3" w:rsidP="00EB25E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B25E3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EB25E3" w:rsidRPr="00B66C29" w:rsidRDefault="00EB25E3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EB25E3" w:rsidRPr="00D97357" w:rsidRDefault="00EB25E3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B25E3" w:rsidRPr="006539BD" w:rsidRDefault="00EB25E3" w:rsidP="00BB1975">
            <w:pPr>
              <w:rPr>
                <w:rFonts w:cstheme="minorHAnsi"/>
                <w:i/>
              </w:rPr>
            </w:pPr>
            <w:r w:rsidRPr="007F5B56">
              <w:rPr>
                <w:rFonts w:cstheme="minorHAnsi"/>
                <w:i/>
              </w:rPr>
              <w:t xml:space="preserve">vocabulary connected with </w:t>
            </w:r>
            <w:r>
              <w:rPr>
                <w:rFonts w:cstheme="minorHAnsi"/>
                <w:i/>
              </w:rPr>
              <w:t>DIY projects (upcycling)</w:t>
            </w:r>
            <w:r w:rsidRPr="007F5B56">
              <w:rPr>
                <w:rFonts w:cstheme="minorHAnsi"/>
                <w:i/>
              </w:rPr>
              <w:t>.</w:t>
            </w:r>
          </w:p>
        </w:tc>
      </w:tr>
      <w:tr w:rsidR="00EB25E3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EB25E3" w:rsidRPr="00B66C29" w:rsidRDefault="00EB25E3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EB25E3" w:rsidRPr="00D97357" w:rsidRDefault="00EB25E3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B25E3" w:rsidRPr="00291032" w:rsidRDefault="00EB25E3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Giving instructions</w:t>
            </w:r>
          </w:p>
        </w:tc>
      </w:tr>
    </w:tbl>
    <w:p w:rsidR="00EB25E3" w:rsidRPr="00B66C29" w:rsidRDefault="00EB25E3" w:rsidP="00EB25E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EB25E3" w:rsidRDefault="00EB25E3" w:rsidP="00EB25E3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EB25E3" w:rsidRDefault="00EB25E3" w:rsidP="00EB25E3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EB25E3" w:rsidRDefault="00EB25E3" w:rsidP="00EB25E3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EB25E3" w:rsidRDefault="00EB25E3" w:rsidP="00EB25E3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EB25E3" w:rsidRDefault="00EB25E3" w:rsidP="00EB25E3">
      <w:pPr>
        <w:pStyle w:val="NoSpacing"/>
      </w:pPr>
      <w:r>
        <w:t>OŠ (1) EJ A.8.3.</w:t>
      </w:r>
    </w:p>
    <w:p w:rsidR="00EB25E3" w:rsidRDefault="00EB25E3" w:rsidP="00EB25E3">
      <w:pPr>
        <w:pStyle w:val="NoSpacing"/>
      </w:pPr>
      <w:r>
        <w:t>Govori tekst srednje dužine koristeći se jezičnim strukturama niže razine složenosti.</w:t>
      </w:r>
    </w:p>
    <w:p w:rsidR="00EB25E3" w:rsidRDefault="00EB25E3" w:rsidP="00EB25E3">
      <w:pPr>
        <w:pStyle w:val="NoSpacing"/>
      </w:pPr>
      <w:r>
        <w:t>OŠ (1) EJ A.8.4.</w:t>
      </w:r>
    </w:p>
    <w:p w:rsidR="00EB25E3" w:rsidRDefault="00EB25E3" w:rsidP="00EB25E3">
      <w:pPr>
        <w:pStyle w:val="NoSpacing"/>
      </w:pPr>
      <w:r>
        <w:t>Sudjeluje u dužemu planiranom i dužemu jednostavnom neplaniranom razgovoru poznate tematike.</w:t>
      </w:r>
    </w:p>
    <w:p w:rsidR="00EB25E3" w:rsidRDefault="00EB25E3" w:rsidP="00EB25E3">
      <w:pPr>
        <w:pStyle w:val="NoSpacing"/>
      </w:pPr>
      <w:r>
        <w:t>OŠ (1) EJ A.8.5.</w:t>
      </w:r>
    </w:p>
    <w:p w:rsidR="00EB25E3" w:rsidRDefault="00EB25E3" w:rsidP="00EB25E3">
      <w:pPr>
        <w:pStyle w:val="NoSpacing"/>
      </w:pPr>
      <w:r>
        <w:t>Zapisuje kratak i jednostavan izgovoreni tekst poznate tematike.</w:t>
      </w:r>
    </w:p>
    <w:p w:rsidR="00EB25E3" w:rsidRDefault="00EB25E3" w:rsidP="00EB25E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EB25E3" w:rsidRDefault="00EB25E3" w:rsidP="00EB25E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EB25E3" w:rsidRDefault="00EB25E3" w:rsidP="00EB25E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EB25E3" w:rsidRDefault="00EB25E3" w:rsidP="00EB25E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EB25E3" w:rsidRPr="004671AA" w:rsidRDefault="00EB25E3" w:rsidP="00EB25E3">
      <w:pPr>
        <w:pStyle w:val="Default"/>
        <w:rPr>
          <w:rFonts w:asciiTheme="minorHAnsi" w:hAnsiTheme="minorHAnsi"/>
          <w:sz w:val="22"/>
          <w:szCs w:val="22"/>
        </w:rPr>
      </w:pPr>
    </w:p>
    <w:p w:rsidR="00EB25E3" w:rsidRDefault="00EB25E3" w:rsidP="00EB25E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EB25E3" w:rsidRDefault="00EB25E3" w:rsidP="00EB25E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Učenik:</w:t>
      </w:r>
    </w:p>
    <w:p w:rsidR="00EB25E3" w:rsidRPr="00213617" w:rsidRDefault="00EB25E3" w:rsidP="00EB25E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213617">
        <w:rPr>
          <w:rFonts w:eastAsia="Times New Roman" w:cs="Times New Roman"/>
          <w:lang w:eastAsia="hr-HR"/>
        </w:rPr>
        <w:t>razumije pročitani tekst i izvlači ključne informacije.</w:t>
      </w:r>
    </w:p>
    <w:p w:rsidR="00EB25E3" w:rsidRPr="00213617" w:rsidRDefault="00EB25E3" w:rsidP="00EB25E3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213617">
        <w:rPr>
          <w:rFonts w:eastAsia="Times New Roman" w:cs="Times New Roman"/>
          <w:lang w:eastAsia="hr-HR"/>
        </w:rPr>
        <w:t>razumije upute kako izraditi nogometni teren ili vjetrena zvona.</w:t>
      </w:r>
    </w:p>
    <w:p w:rsidR="00EB25E3" w:rsidRDefault="00EB25E3" w:rsidP="00EB25E3">
      <w:pPr>
        <w:rPr>
          <w:rFonts w:cstheme="minorHAnsi"/>
          <w:b/>
          <w:color w:val="00B050"/>
        </w:rPr>
      </w:pPr>
      <w:r w:rsidRPr="00213617">
        <w:rPr>
          <w:rFonts w:eastAsia="Times New Roman" w:cs="Times New Roman"/>
          <w:lang w:eastAsia="hr-HR"/>
        </w:rPr>
        <w:t>piše/sastavlja upute za „uradi sam“ projekt.</w:t>
      </w:r>
    </w:p>
    <w:p w:rsidR="00EB25E3" w:rsidRPr="00B66C29" w:rsidRDefault="00EB25E3" w:rsidP="00EB25E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EB25E3" w:rsidRDefault="00EB25E3" w:rsidP="00EB25E3">
      <w:pPr>
        <w:pStyle w:val="NoSpacing"/>
      </w:pPr>
      <w:r>
        <w:t>osr A.3.1.</w:t>
      </w:r>
    </w:p>
    <w:p w:rsidR="00EB25E3" w:rsidRDefault="00EB25E3" w:rsidP="00EB25E3">
      <w:pPr>
        <w:pStyle w:val="NoSpacing"/>
      </w:pPr>
      <w:r>
        <w:t>Razvija sliku o sebi.</w:t>
      </w:r>
    </w:p>
    <w:p w:rsidR="00EB25E3" w:rsidRDefault="00EB25E3" w:rsidP="00EB25E3">
      <w:pPr>
        <w:pStyle w:val="NoSpacing"/>
      </w:pPr>
      <w:r>
        <w:t>osr A.3.3.</w:t>
      </w:r>
    </w:p>
    <w:p w:rsidR="00EB25E3" w:rsidRDefault="00EB25E3" w:rsidP="00EB25E3">
      <w:pPr>
        <w:pStyle w:val="NoSpacing"/>
      </w:pPr>
      <w:r>
        <w:t>Razvija osobne potencijale.</w:t>
      </w:r>
    </w:p>
    <w:p w:rsidR="00EB25E3" w:rsidRDefault="00EB25E3" w:rsidP="00EB25E3">
      <w:pPr>
        <w:pStyle w:val="NoSpacing"/>
      </w:pPr>
      <w:r>
        <w:t>osr B.3.2.</w:t>
      </w:r>
    </w:p>
    <w:p w:rsidR="00EB25E3" w:rsidRDefault="00EB25E3" w:rsidP="00EB25E3">
      <w:pPr>
        <w:pStyle w:val="NoSpacing"/>
      </w:pPr>
      <w:r>
        <w:t>Razvija komunikacijske kompetencije i uvažavajuće odnose s drugima.</w:t>
      </w:r>
    </w:p>
    <w:p w:rsidR="00EB25E3" w:rsidRDefault="00EB25E3" w:rsidP="00EB25E3">
      <w:pPr>
        <w:pStyle w:val="NoSpacing"/>
      </w:pPr>
      <w:r>
        <w:t>osr B.3.4.</w:t>
      </w:r>
    </w:p>
    <w:p w:rsidR="00EB25E3" w:rsidRDefault="00EB25E3" w:rsidP="00EB25E3">
      <w:pPr>
        <w:pStyle w:val="NoSpacing"/>
      </w:pPr>
      <w:r>
        <w:t>Suradnički uči i radi u timu.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uku A.3.1.</w:t>
      </w:r>
      <w:r>
        <w:rPr>
          <w:rFonts w:cs="Times New Roman"/>
        </w:rPr>
        <w:tab/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1. Upravljanje informacijama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uku A.3.2.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uku A.3.3.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uku B.3.2.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odr B.3.1. Prosuđuje kako različiti oblici djelovanja utječu na održivi razvoj.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ikt C.3.2.</w:t>
      </w:r>
    </w:p>
    <w:p w:rsidR="00EB25E3" w:rsidRDefault="00EB25E3" w:rsidP="00EB25E3">
      <w:pPr>
        <w:pStyle w:val="NoSpacing"/>
        <w:rPr>
          <w:rFonts w:cs="Times New Roman"/>
        </w:rPr>
      </w:pPr>
      <w:r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EB25E3" w:rsidRPr="00300A43" w:rsidRDefault="00EB25E3" w:rsidP="00EB25E3"/>
    <w:tbl>
      <w:tblPr>
        <w:tblStyle w:val="TableGrid"/>
        <w:tblW w:w="0" w:type="auto"/>
        <w:tblLook w:val="04A0"/>
      </w:tblPr>
      <w:tblGrid>
        <w:gridCol w:w="9288"/>
      </w:tblGrid>
      <w:tr w:rsidR="00EB25E3" w:rsidTr="00BB1975">
        <w:tc>
          <w:tcPr>
            <w:tcW w:w="9288" w:type="dxa"/>
          </w:tcPr>
          <w:p w:rsidR="00EB25E3" w:rsidRPr="00EB25E3" w:rsidRDefault="00EB25E3" w:rsidP="00BB1975">
            <w:pPr>
              <w:rPr>
                <w:b/>
                <w:color w:val="7030A0"/>
              </w:rPr>
            </w:pPr>
            <w:r w:rsidRPr="00FC20CC">
              <w:rPr>
                <w:b/>
                <w:color w:val="7030A0"/>
              </w:rPr>
              <w:t>Digitalni sadržaji:</w:t>
            </w:r>
          </w:p>
        </w:tc>
      </w:tr>
      <w:tr w:rsidR="00EB25E3" w:rsidTr="00BB1975">
        <w:tc>
          <w:tcPr>
            <w:tcW w:w="9288" w:type="dxa"/>
          </w:tcPr>
          <w:p w:rsidR="00EB25E3" w:rsidRPr="00E37E8B" w:rsidRDefault="00EB25E3" w:rsidP="00BB1975">
            <w:r w:rsidRPr="00FC20CC">
              <w:rPr>
                <w:b/>
              </w:rPr>
              <w:t xml:space="preserve">Play and Learn (games) </w:t>
            </w:r>
            <w:r>
              <w:rPr>
                <w:i/>
              </w:rPr>
              <w:t xml:space="preserve">U2L8 Vocabulary (lead in), </w:t>
            </w:r>
            <w:r>
              <w:t>(labelled diagram: drag and drop the pins to their correct place on the image.)</w:t>
            </w:r>
          </w:p>
        </w:tc>
      </w:tr>
    </w:tbl>
    <w:p w:rsidR="00EB25E3" w:rsidRDefault="00EB25E3" w:rsidP="00EB25E3">
      <w:pPr>
        <w:spacing w:after="0" w:line="240" w:lineRule="auto"/>
        <w:jc w:val="center"/>
        <w:rPr>
          <w:b/>
          <w:color w:val="365F91" w:themeColor="accent1" w:themeShade="BF"/>
        </w:rPr>
      </w:pPr>
    </w:p>
    <w:p w:rsidR="00EB25E3" w:rsidRPr="004B123A" w:rsidRDefault="00EB25E3" w:rsidP="00EB25E3">
      <w:pPr>
        <w:spacing w:after="0" w:line="240" w:lineRule="auto"/>
        <w:jc w:val="center"/>
        <w:rPr>
          <w:b/>
          <w:color w:val="365F91" w:themeColor="accent1" w:themeShade="BF"/>
        </w:rPr>
      </w:pPr>
      <w:r w:rsidRPr="004B123A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1</w:t>
      </w:r>
    </w:p>
    <w:p w:rsidR="00EB25E3" w:rsidRPr="004B123A" w:rsidRDefault="00EB25E3" w:rsidP="00EB25E3">
      <w:pPr>
        <w:spacing w:after="0" w:line="240" w:lineRule="auto"/>
        <w:jc w:val="center"/>
        <w:rPr>
          <w:b/>
          <w:color w:val="365F91" w:themeColor="accent1" w:themeShade="BF"/>
        </w:rPr>
      </w:pPr>
      <w:r w:rsidRPr="004B123A">
        <w:rPr>
          <w:b/>
          <w:color w:val="365F91" w:themeColor="accent1" w:themeShade="BF"/>
        </w:rPr>
        <w:t>I can</w:t>
      </w:r>
      <w:r>
        <w:rPr>
          <w:b/>
          <w:color w:val="365F91" w:themeColor="accent1" w:themeShade="BF"/>
        </w:rPr>
        <w:t xml:space="preserve"> read and give instructions for a DIY project.</w:t>
      </w:r>
    </w:p>
    <w:p w:rsidR="00EB25E3" w:rsidRPr="004B123A" w:rsidRDefault="00EB25E3" w:rsidP="00EB25E3">
      <w:pPr>
        <w:spacing w:after="0" w:line="240" w:lineRule="auto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(CLIL</w:t>
      </w:r>
      <w:r w:rsidRPr="004B123A">
        <w:rPr>
          <w:b/>
          <w:color w:val="365F91" w:themeColor="accent1" w:themeShade="BF"/>
        </w:rPr>
        <w:t>)</w:t>
      </w:r>
    </w:p>
    <w:p w:rsidR="00EB25E3" w:rsidRPr="004B123A" w:rsidRDefault="00EB25E3" w:rsidP="00EB25E3">
      <w:pPr>
        <w:rPr>
          <w:rFonts w:cstheme="minorHAnsi"/>
          <w:b/>
        </w:rPr>
      </w:pPr>
      <w:r w:rsidRPr="004B123A">
        <w:rPr>
          <w:rFonts w:cstheme="minorHAnsi"/>
          <w:b/>
        </w:rPr>
        <w:t>Uvodni dio:</w:t>
      </w:r>
    </w:p>
    <w:p w:rsidR="00EB25E3" w:rsidRDefault="00EB25E3" w:rsidP="00EB25E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445C5A">
        <w:rPr>
          <w:rFonts w:ascii="Calibri" w:hAnsi="Calibri" w:cs="Calibri"/>
        </w:rPr>
        <w:t xml:space="preserve">Učitelj/ica upućuje učenike na DDS zadatak Play and Learn (games) U2L8 Vocabulary (lead in), (labelled diagram: drag and drop the pins to their correct place on the image.) Učenici se upoznaju s riječima koje se često koriste u </w:t>
      </w:r>
      <w:r>
        <w:rPr>
          <w:rFonts w:ascii="Calibri" w:hAnsi="Calibri" w:cs="Calibri"/>
        </w:rPr>
        <w:t>„</w:t>
      </w:r>
      <w:r w:rsidRPr="00445C5A">
        <w:rPr>
          <w:rFonts w:ascii="Calibri" w:hAnsi="Calibri" w:cs="Calibri"/>
        </w:rPr>
        <w:t>uradi sa</w:t>
      </w:r>
      <w:r>
        <w:rPr>
          <w:rFonts w:ascii="Calibri" w:hAnsi="Calibri" w:cs="Calibri"/>
        </w:rPr>
        <w:t>m“</w:t>
      </w:r>
      <w:r w:rsidRPr="00445C5A">
        <w:rPr>
          <w:rFonts w:ascii="Calibri" w:hAnsi="Calibri" w:cs="Calibri"/>
        </w:rPr>
        <w:t xml:space="preserve"> aktivnostima.</w:t>
      </w:r>
    </w:p>
    <w:p w:rsidR="00EB25E3" w:rsidRPr="00D26A03" w:rsidRDefault="00EB25E3" w:rsidP="00EB25E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Učitelj/ica upućuje učenike na uvodni tekst o kreativnom provođenju slobodnog vremena u udžbeniku na stranici 38. Učitelj/ica tumači pojam </w:t>
      </w:r>
      <w:r w:rsidRPr="00D26A03">
        <w:rPr>
          <w:rFonts w:ascii="Calibri" w:hAnsi="Calibri" w:cs="Calibri"/>
          <w:i/>
        </w:rPr>
        <w:t>upcycling</w:t>
      </w:r>
      <w:r>
        <w:rPr>
          <w:rFonts w:ascii="Calibri" w:hAnsi="Calibri" w:cs="Calibri"/>
        </w:rPr>
        <w:t xml:space="preserve">. </w:t>
      </w:r>
      <w:r w:rsidRPr="00D26A03">
        <w:rPr>
          <w:rFonts w:ascii="Calibri" w:hAnsi="Calibri" w:cs="Calibri"/>
          <w:i/>
        </w:rPr>
        <w:t>Upcycling</w:t>
      </w:r>
      <w:r>
        <w:rPr>
          <w:rFonts w:ascii="Calibri" w:hAnsi="Calibri" w:cs="Calibri"/>
          <w:i/>
        </w:rPr>
        <w:t xml:space="preserve"> </w:t>
      </w:r>
      <w:r w:rsidRPr="00D26A03">
        <w:rPr>
          <w:rFonts w:ascii="Calibri" w:hAnsi="Calibri" w:cs="Calibri"/>
        </w:rPr>
        <w:t>je</w:t>
      </w:r>
      <w:r>
        <w:rPr>
          <w:rFonts w:ascii="Calibri" w:hAnsi="Calibri" w:cs="Calibri"/>
        </w:rPr>
        <w:t xml:space="preserve"> ponovna uporaba predmeta koji je odbačen. To je pretvaranje otpada u novi uporabni predmet. U zadnje vrijeme je jako popularno pretvarati otpad u prekrasne i korisne stvari – </w:t>
      </w:r>
      <w:r w:rsidRPr="00D26A03">
        <w:rPr>
          <w:rFonts w:ascii="Calibri" w:hAnsi="Calibri" w:cs="Calibri"/>
          <w:i/>
        </w:rPr>
        <w:t xml:space="preserve">One man's trash is another man' s treasure! </w:t>
      </w:r>
      <w:r>
        <w:rPr>
          <w:rFonts w:ascii="Calibri" w:hAnsi="Calibri" w:cs="Calibri"/>
        </w:rPr>
        <w:t xml:space="preserve">Iznimno je važno poticati mlade na odgovorno ponašanje prema okolišu. </w:t>
      </w:r>
      <w:r w:rsidRPr="00D26A03">
        <w:rPr>
          <w:rFonts w:ascii="Calibri" w:hAnsi="Calibri" w:cs="Calibri"/>
          <w:i/>
        </w:rPr>
        <w:t>Upcycling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je</w:t>
      </w:r>
      <w:r w:rsidRPr="00D26A03">
        <w:rPr>
          <w:rFonts w:ascii="Calibri" w:hAnsi="Calibri" w:cs="Calibri"/>
        </w:rPr>
        <w:t xml:space="preserve"> jedna od metoda osvještavanja </w:t>
      </w:r>
      <w:r>
        <w:rPr>
          <w:rFonts w:ascii="Calibri" w:hAnsi="Calibri" w:cs="Calibri"/>
        </w:rPr>
        <w:t>i poticanja ljudi na smanjivanje prekomjerne kupnje i potrošnje odnosno stvaranja otpada. Ne trebamo bacati predmete koji su još uvijek ispravni – možemo ih prodati, pokloniti ili  prenamjeniti.  Ovoj ćemo temi više govoriti kasnije.</w:t>
      </w:r>
    </w:p>
    <w:p w:rsidR="00EB25E3" w:rsidRPr="004B123A" w:rsidRDefault="00EB25E3" w:rsidP="00EB25E3">
      <w:pPr>
        <w:rPr>
          <w:rFonts w:cstheme="minorHAnsi"/>
          <w:b/>
        </w:rPr>
      </w:pPr>
      <w:r w:rsidRPr="004B123A">
        <w:rPr>
          <w:rFonts w:cstheme="minorHAnsi"/>
          <w:b/>
        </w:rPr>
        <w:t>Glavni dio:</w:t>
      </w:r>
    </w:p>
    <w:p w:rsidR="00EB25E3" w:rsidRPr="00AD1E2B" w:rsidRDefault="00EB25E3" w:rsidP="00EB25E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64793">
        <w:rPr>
          <w:rFonts w:cstheme="minorHAnsi"/>
        </w:rPr>
        <w:t xml:space="preserve">Učitelj/ica upućuje učenike na zadatak 1 u udžbeniku na stranici 38. Učenici čitaju tekstove i dopunjavaju ih ponuđenim riječima. Tekstovi su zapravo upute kako izraditi mali stolni nogomet i vjetrena zvona – </w:t>
      </w:r>
      <w:r w:rsidRPr="00164793">
        <w:rPr>
          <w:rFonts w:cstheme="minorHAnsi"/>
          <w:i/>
        </w:rPr>
        <w:t>DIY Football Court</w:t>
      </w:r>
      <w:r w:rsidRPr="00164793">
        <w:rPr>
          <w:rFonts w:cstheme="minorHAnsi"/>
        </w:rPr>
        <w:t xml:space="preserve"> i </w:t>
      </w:r>
      <w:r w:rsidRPr="00164793">
        <w:rPr>
          <w:rFonts w:cstheme="minorHAnsi"/>
          <w:i/>
        </w:rPr>
        <w:t>DIY Wind Chime</w:t>
      </w:r>
      <w:r>
        <w:rPr>
          <w:rFonts w:cstheme="minorHAnsi"/>
          <w:i/>
        </w:rPr>
        <w:t xml:space="preserve"> </w:t>
      </w:r>
      <w:r w:rsidRPr="00AD1E2B">
        <w:rPr>
          <w:rFonts w:cstheme="minorHAnsi"/>
          <w:i/>
        </w:rPr>
        <w:t>(</w:t>
      </w:r>
      <w:r w:rsidRPr="00AD1E2B">
        <w:rPr>
          <w:rFonts w:eastAsia="Times New Roman" w:cs="Times New Roman"/>
          <w:i/>
          <w:lang w:eastAsia="hr-HR"/>
        </w:rPr>
        <w:t>Do It Yourself – DIY = uradi sam)</w:t>
      </w:r>
      <w:r w:rsidRPr="00AD1E2B">
        <w:rPr>
          <w:rFonts w:cstheme="minorHAnsi"/>
          <w:i/>
        </w:rPr>
        <w:t>.</w:t>
      </w:r>
    </w:p>
    <w:p w:rsidR="00EB25E3" w:rsidRPr="00164793" w:rsidRDefault="00EB25E3" w:rsidP="00EB25E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64793">
        <w:rPr>
          <w:rFonts w:cstheme="minorHAnsi"/>
        </w:rPr>
        <w:t xml:space="preserve">Učenici se upućuju na zadatak </w:t>
      </w:r>
      <w:r>
        <w:rPr>
          <w:rFonts w:cstheme="minorHAnsi"/>
        </w:rPr>
        <w:t>2</w:t>
      </w:r>
      <w:r w:rsidRPr="00164793">
        <w:rPr>
          <w:rFonts w:cstheme="minorHAnsi"/>
        </w:rPr>
        <w:t xml:space="preserve"> u udžbeniku na stranici 3</w:t>
      </w:r>
      <w:r>
        <w:rPr>
          <w:rFonts w:cstheme="minorHAnsi"/>
        </w:rPr>
        <w:t>8</w:t>
      </w:r>
      <w:r w:rsidRPr="00164793">
        <w:rPr>
          <w:rFonts w:cstheme="minorHAnsi"/>
        </w:rPr>
        <w:t xml:space="preserve">. Učenici </w:t>
      </w:r>
      <w:r>
        <w:rPr>
          <w:rFonts w:cstheme="minorHAnsi"/>
        </w:rPr>
        <w:t>sastavljaju popis stvari potrebnih za izradu navedenih predmeta.</w:t>
      </w:r>
      <w:r w:rsidRPr="00164793">
        <w:rPr>
          <w:rFonts w:cstheme="minorHAnsi"/>
        </w:rPr>
        <w:t xml:space="preserve"> </w:t>
      </w:r>
    </w:p>
    <w:p w:rsidR="00EB25E3" w:rsidRPr="00164793" w:rsidRDefault="00EB25E3" w:rsidP="00EB25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64793">
        <w:rPr>
          <w:rFonts w:cstheme="minorHAnsi"/>
        </w:rPr>
        <w:t xml:space="preserve">Učenici se upućuju na zadatak 3 u udžbeniku na stranici 38. Učenici u tekstu pronalaze glagole zadanog značenja. </w:t>
      </w:r>
    </w:p>
    <w:p w:rsidR="00EB25E3" w:rsidRPr="00AD1E2B" w:rsidRDefault="00EB25E3" w:rsidP="00EB25E3">
      <w:pPr>
        <w:pStyle w:val="ListParagraph"/>
        <w:numPr>
          <w:ilvl w:val="0"/>
          <w:numId w:val="1"/>
        </w:numPr>
        <w:rPr>
          <w:rFonts w:cstheme="minorHAnsi"/>
        </w:rPr>
      </w:pPr>
      <w:r w:rsidRPr="00AD1E2B">
        <w:rPr>
          <w:rFonts w:cstheme="minorHAnsi"/>
        </w:rPr>
        <w:t xml:space="preserve">Učenici se upućuju na zadatak 1 u radnoj bilježnici na stranici 34. Učenici dopunjavaju rečenice zadanim riječima. </w:t>
      </w:r>
    </w:p>
    <w:p w:rsidR="00EB25E3" w:rsidRPr="00164793" w:rsidRDefault="00EB25E3" w:rsidP="00EB25E3">
      <w:pPr>
        <w:rPr>
          <w:rFonts w:cstheme="minorHAnsi"/>
          <w:b/>
        </w:rPr>
      </w:pPr>
      <w:r w:rsidRPr="00164793">
        <w:rPr>
          <w:rFonts w:cstheme="minorHAnsi"/>
          <w:b/>
        </w:rPr>
        <w:lastRenderedPageBreak/>
        <w:t>Završni dio:</w:t>
      </w:r>
    </w:p>
    <w:p w:rsidR="00EB25E3" w:rsidRDefault="00EB25E3" w:rsidP="00EB25E3">
      <w:pPr>
        <w:numPr>
          <w:ilvl w:val="0"/>
          <w:numId w:val="2"/>
        </w:numPr>
        <w:contextualSpacing/>
        <w:rPr>
          <w:rFonts w:cstheme="minorHAnsi"/>
        </w:rPr>
      </w:pPr>
      <w:r w:rsidRPr="00AD1E2B">
        <w:rPr>
          <w:rFonts w:cstheme="minorHAnsi"/>
        </w:rPr>
        <w:t xml:space="preserve">Učitelj/ica upućuje učenike na zadatak 4 u udžbeniku na stranici 38, odnosno zadatak 2 u radnoj bilježnici na stranici 34.  Učenici, u paru ili manjoj skupini, smišljaju jedan jednostavan Uradi sam projekt, </w:t>
      </w:r>
      <w:r w:rsidRPr="00AD1E2B">
        <w:rPr>
          <w:rFonts w:cstheme="minorHAnsi"/>
          <w:i/>
        </w:rPr>
        <w:t>DIY project</w:t>
      </w:r>
      <w:r w:rsidRPr="00AD1E2B">
        <w:rPr>
          <w:rFonts w:cstheme="minorHAnsi"/>
        </w:rPr>
        <w:t xml:space="preserve">, i pišu upute za njega. U pisanju koriste izraze za davanje uputa navedene u tablici zadatka 2.  </w:t>
      </w:r>
    </w:p>
    <w:p w:rsidR="00EB25E3" w:rsidRPr="00AD1E2B" w:rsidRDefault="00EB25E3" w:rsidP="00EB25E3">
      <w:pPr>
        <w:ind w:left="720"/>
        <w:contextualSpacing/>
        <w:rPr>
          <w:rFonts w:cstheme="minorHAnsi"/>
        </w:rPr>
      </w:pPr>
    </w:p>
    <w:p w:rsidR="00EB25E3" w:rsidRPr="004B123A" w:rsidRDefault="00EB25E3" w:rsidP="00EB25E3">
      <w:pPr>
        <w:contextualSpacing/>
        <w:rPr>
          <w:rFonts w:cstheme="minorHAnsi"/>
          <w:b/>
        </w:rPr>
      </w:pPr>
      <w:r w:rsidRPr="004B123A">
        <w:rPr>
          <w:rFonts w:cstheme="minorHAnsi"/>
          <w:b/>
        </w:rPr>
        <w:t>Domaća zadaća:</w:t>
      </w:r>
    </w:p>
    <w:p w:rsidR="00EB25E3" w:rsidRPr="00594B82" w:rsidRDefault="00EB25E3" w:rsidP="00EB25E3">
      <w:pPr>
        <w:numPr>
          <w:ilvl w:val="0"/>
          <w:numId w:val="2"/>
        </w:numPr>
        <w:contextualSpacing/>
        <w:rPr>
          <w:rFonts w:cstheme="minorHAnsi"/>
        </w:rPr>
      </w:pPr>
      <w:r w:rsidRPr="00594B82">
        <w:rPr>
          <w:rFonts w:cstheme="minorHAnsi"/>
        </w:rPr>
        <w:t xml:space="preserve">Učitelj/ica </w:t>
      </w:r>
      <w:r>
        <w:rPr>
          <w:rFonts w:cstheme="minorHAnsi"/>
        </w:rPr>
        <w:t>motivira učenike</w:t>
      </w:r>
      <w:r w:rsidRPr="00594B82">
        <w:rPr>
          <w:rFonts w:cstheme="minorHAnsi"/>
        </w:rPr>
        <w:t xml:space="preserve"> da pokušaju </w:t>
      </w:r>
      <w:r w:rsidRPr="00594B82">
        <w:rPr>
          <w:rFonts w:cstheme="minorHAnsi"/>
          <w:i/>
        </w:rPr>
        <w:t>upcycling</w:t>
      </w:r>
      <w:r w:rsidRPr="00594B82">
        <w:rPr>
          <w:rFonts w:cstheme="minorHAnsi"/>
        </w:rPr>
        <w:t xml:space="preserve"> kod kuće. Trebaju kod kuće pronaći neki stari predmet ili nešto što im više nije potrebno i pretvoriti ga u nešto novo i korisno. </w:t>
      </w:r>
      <w:r>
        <w:rPr>
          <w:rFonts w:cstheme="minorHAnsi"/>
        </w:rPr>
        <w:t>Učenici mogu prenamjenjene predmete donijeti u školu i prezentirati prijateljima. U prezentiranju trebaju koristiti glagole i izraze za davanje uputa iz zadatka 2 u radnoj bilježnici na stranici 34. (</w:t>
      </w:r>
      <w:r w:rsidRPr="000D3755">
        <w:rPr>
          <w:rFonts w:cstheme="minorHAnsi"/>
          <w:b/>
        </w:rPr>
        <w:t>Variation:</w:t>
      </w:r>
      <w:r>
        <w:rPr>
          <w:rFonts w:cstheme="minorHAnsi"/>
        </w:rPr>
        <w:t xml:space="preserve">  učenici organiziraju izložbu radova ili prodajnu izložbu u sklopu poduzetničkog dana ili nekog sajma u školi.)</w:t>
      </w:r>
    </w:p>
    <w:p w:rsidR="00EB25E3" w:rsidRDefault="00EB25E3" w:rsidP="00EB25E3">
      <w:pPr>
        <w:contextualSpacing/>
        <w:rPr>
          <w:rFonts w:cstheme="minorHAnsi"/>
        </w:rPr>
      </w:pPr>
    </w:p>
    <w:p w:rsidR="00EB25E3" w:rsidRDefault="00EB25E3" w:rsidP="00EB25E3">
      <w:pPr>
        <w:contextualSpacing/>
        <w:rPr>
          <w:rFonts w:cstheme="minorHAnsi"/>
          <w:b/>
        </w:rPr>
      </w:pPr>
    </w:p>
    <w:p w:rsidR="001F5598" w:rsidRPr="00EB25E3" w:rsidRDefault="001F5598">
      <w:pPr>
        <w:rPr>
          <w:rFonts w:cstheme="minorHAnsi"/>
          <w:b/>
        </w:rPr>
      </w:pPr>
    </w:p>
    <w:sectPr w:rsidR="001F5598" w:rsidRPr="00EB25E3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875DC"/>
    <w:rsid w:val="00593E8F"/>
    <w:rsid w:val="00610709"/>
    <w:rsid w:val="006A5B14"/>
    <w:rsid w:val="00736441"/>
    <w:rsid w:val="007D1636"/>
    <w:rsid w:val="00B56877"/>
    <w:rsid w:val="00B97A8F"/>
    <w:rsid w:val="00EB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2022-01-17T08:52:00Z</dcterms:created>
  <dcterms:modified xsi:type="dcterms:W3CDTF">2022-01-17T10:09:00Z</dcterms:modified>
</cp:coreProperties>
</file>